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445" w:tblpY="441"/>
        <w:tblW w:w="11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755"/>
      </w:tblGrid>
      <w:tr w:rsidR="005D7AC0" w:rsidRPr="00040C5D" w14:paraId="6F33AEFD" w14:textId="77777777" w:rsidTr="00AA4F09">
        <w:tc>
          <w:tcPr>
            <w:tcW w:w="6120" w:type="dxa"/>
          </w:tcPr>
          <w:p w14:paraId="19C99667" w14:textId="77777777" w:rsidR="005D7AC0" w:rsidRDefault="00040C5D" w:rsidP="00AA4F09">
            <w:r>
              <w:pict w14:anchorId="1A49E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57pt">
                  <v:imagedata r:id="rId5" o:title="3-logo-tagline-right" croptop="16469f" cropbottom="18116f" cropleft="5033f" cropright="9036f"/>
                </v:shape>
              </w:pict>
            </w:r>
          </w:p>
        </w:tc>
        <w:tc>
          <w:tcPr>
            <w:tcW w:w="5755" w:type="dxa"/>
          </w:tcPr>
          <w:p w14:paraId="659BA683" w14:textId="77777777" w:rsidR="005D7AC0" w:rsidRPr="00907BDA" w:rsidRDefault="005D7AC0" w:rsidP="00AA4F09">
            <w:pPr>
              <w:jc w:val="right"/>
              <w:rPr>
                <w:rFonts w:ascii="Century Gothic" w:hAnsi="Century Gothic"/>
                <w:color w:val="262626" w:themeColor="text1" w:themeTint="D9"/>
                <w:sz w:val="18"/>
                <w:lang w:val="fr-FR"/>
              </w:rPr>
            </w:pPr>
            <w:r w:rsidRPr="00907BDA">
              <w:rPr>
                <w:rFonts w:ascii="Century Gothic" w:hAnsi="Century Gothic"/>
                <w:color w:val="262626" w:themeColor="text1" w:themeTint="D9"/>
                <w:sz w:val="18"/>
                <w:lang w:val="fr-FR"/>
              </w:rPr>
              <w:t>Rue du Commerce 123 – 1000 Brussels, Belgium</w:t>
            </w:r>
          </w:p>
          <w:p w14:paraId="1F4FD92B" w14:textId="77777777" w:rsidR="000019F2" w:rsidRPr="00907BDA" w:rsidRDefault="000019F2" w:rsidP="00AA4F09">
            <w:pPr>
              <w:jc w:val="right"/>
              <w:rPr>
                <w:rFonts w:ascii="Century Gothic" w:hAnsi="Century Gothic"/>
                <w:color w:val="262626" w:themeColor="text1" w:themeTint="D9"/>
                <w:sz w:val="18"/>
                <w:lang w:val="fr-FR"/>
              </w:rPr>
            </w:pPr>
            <w:r w:rsidRPr="00907BDA">
              <w:rPr>
                <w:rFonts w:ascii="Century Gothic" w:hAnsi="Century Gothic"/>
                <w:color w:val="262626" w:themeColor="text1" w:themeTint="D9"/>
                <w:sz w:val="18"/>
                <w:lang w:val="fr-FR"/>
              </w:rPr>
              <w:t>+32 (0) 2 469 06 70</w:t>
            </w:r>
          </w:p>
          <w:p w14:paraId="554AF779" w14:textId="77777777" w:rsidR="005D7AC0" w:rsidRPr="00907BDA" w:rsidRDefault="00040C5D" w:rsidP="00AA4F09">
            <w:pPr>
              <w:jc w:val="right"/>
              <w:rPr>
                <w:rFonts w:ascii="Century Gothic" w:hAnsi="Century Gothic"/>
                <w:color w:val="262626" w:themeColor="text1" w:themeTint="D9"/>
                <w:sz w:val="18"/>
                <w:lang w:val="fr-FR"/>
              </w:rPr>
            </w:pPr>
            <w:hyperlink r:id="rId6" w:history="1">
              <w:r w:rsidR="000019F2" w:rsidRPr="00907BDA">
                <w:rPr>
                  <w:rStyle w:val="Hyperlink"/>
                  <w:rFonts w:ascii="Century Gothic" w:hAnsi="Century Gothic"/>
                  <w:color w:val="262626" w:themeColor="text1" w:themeTint="D9"/>
                  <w:sz w:val="18"/>
                  <w:u w:val="none"/>
                  <w:lang w:val="fr-FR"/>
                </w:rPr>
                <w:t>secretariat@citainsp.org</w:t>
              </w:r>
            </w:hyperlink>
          </w:p>
          <w:p w14:paraId="3804C748" w14:textId="77777777" w:rsidR="000019F2" w:rsidRPr="00907BDA" w:rsidRDefault="000019F2" w:rsidP="00AA4F09">
            <w:pPr>
              <w:jc w:val="right"/>
              <w:rPr>
                <w:rFonts w:ascii="Century Gothic" w:hAnsi="Century Gothic"/>
                <w:sz w:val="8"/>
                <w:lang w:val="fr-FR"/>
              </w:rPr>
            </w:pPr>
          </w:p>
          <w:p w14:paraId="2A5DE555" w14:textId="77777777" w:rsidR="000019F2" w:rsidRPr="00907BDA" w:rsidRDefault="000019F2" w:rsidP="00AA4F09">
            <w:pPr>
              <w:jc w:val="right"/>
              <w:rPr>
                <w:b/>
                <w:lang w:val="fr-FR"/>
              </w:rPr>
            </w:pPr>
            <w:r w:rsidRPr="00907BDA">
              <w:rPr>
                <w:rFonts w:ascii="Century Gothic" w:hAnsi="Century Gothic"/>
                <w:b/>
                <w:color w:val="385623" w:themeColor="accent6" w:themeShade="80"/>
                <w:sz w:val="24"/>
                <w:lang w:val="fr-FR"/>
              </w:rPr>
              <w:t>www.citainsp.org</w:t>
            </w:r>
          </w:p>
        </w:tc>
      </w:tr>
    </w:tbl>
    <w:p w14:paraId="2CCD1A32" w14:textId="5BEBD2F8" w:rsidR="00340E51" w:rsidRPr="00907BDA" w:rsidRDefault="00AA4F09" w:rsidP="00340E51">
      <w:pPr>
        <w:spacing w:after="0" w:line="240" w:lineRule="auto"/>
        <w:rPr>
          <w:b/>
          <w:iCs/>
          <w:lang w:val="fr-FR"/>
        </w:rPr>
      </w:pPr>
      <w:r>
        <w:rPr>
          <w:noProof/>
        </w:rPr>
        <w:drawing>
          <wp:anchor distT="0" distB="0" distL="114300" distR="114300" simplePos="0" relativeHeight="251657216" behindDoc="1" locked="0" layoutInCell="1" allowOverlap="1" wp14:anchorId="2001456F" wp14:editId="7F79E702">
            <wp:simplePos x="0" y="0"/>
            <wp:positionH relativeFrom="column">
              <wp:posOffset>-908685</wp:posOffset>
            </wp:positionH>
            <wp:positionV relativeFrom="page">
              <wp:posOffset>-914400</wp:posOffset>
            </wp:positionV>
            <wp:extent cx="7766050" cy="10967720"/>
            <wp:effectExtent l="0" t="0" r="6350" b="5080"/>
            <wp:wrapNone/>
            <wp:docPr id="1" name="Picture 1"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0" cy="10967720"/>
                    </a:xfrm>
                    <a:prstGeom prst="rect">
                      <a:avLst/>
                    </a:prstGeom>
                    <a:noFill/>
                  </pic:spPr>
                </pic:pic>
              </a:graphicData>
            </a:graphic>
            <wp14:sizeRelH relativeFrom="page">
              <wp14:pctWidth>0</wp14:pctWidth>
            </wp14:sizeRelH>
            <wp14:sizeRelV relativeFrom="page">
              <wp14:pctHeight>0</wp14:pctHeight>
            </wp14:sizeRelV>
          </wp:anchor>
        </w:drawing>
      </w:r>
    </w:p>
    <w:p w14:paraId="72807F47" w14:textId="2197F4C8" w:rsidR="00340E51" w:rsidRPr="00340E51" w:rsidRDefault="00340E51" w:rsidP="00340E51">
      <w:pPr>
        <w:tabs>
          <w:tab w:val="center" w:pos="4153"/>
          <w:tab w:val="right" w:pos="8306"/>
          <w:tab w:val="right" w:pos="9498"/>
        </w:tabs>
        <w:spacing w:after="0" w:line="240" w:lineRule="auto"/>
        <w:ind w:left="720"/>
        <w:jc w:val="center"/>
        <w:rPr>
          <w:rFonts w:ascii="Century Gothic" w:eastAsia="Times New Roman" w:hAnsi="Century Gothic" w:cs="Tahoma"/>
          <w:b/>
          <w:iCs/>
          <w:color w:val="006600"/>
          <w:spacing w:val="18"/>
          <w:sz w:val="44"/>
          <w:szCs w:val="44"/>
          <w:lang w:val="en-GB"/>
        </w:rPr>
      </w:pPr>
      <w:r w:rsidRPr="00340E51">
        <w:rPr>
          <w:rFonts w:ascii="Century Gothic" w:eastAsia="Times New Roman" w:hAnsi="Century Gothic" w:cs="Tahoma"/>
          <w:b/>
          <w:iCs/>
          <w:color w:val="006600"/>
          <w:spacing w:val="18"/>
          <w:sz w:val="44"/>
          <w:szCs w:val="44"/>
          <w:lang w:val="en-GB"/>
        </w:rPr>
        <w:t>2019 CITA CONFERENCE</w:t>
      </w:r>
    </w:p>
    <w:p w14:paraId="469FC426" w14:textId="7116FFEE" w:rsidR="00340E51" w:rsidRPr="00340E51" w:rsidRDefault="00340E51" w:rsidP="00340E51">
      <w:pPr>
        <w:tabs>
          <w:tab w:val="left" w:pos="993"/>
          <w:tab w:val="center" w:pos="4153"/>
          <w:tab w:val="right" w:pos="8306"/>
        </w:tabs>
        <w:spacing w:after="0" w:line="240" w:lineRule="auto"/>
        <w:ind w:left="720"/>
        <w:jc w:val="center"/>
        <w:rPr>
          <w:rFonts w:ascii="Century Gothic" w:eastAsia="Times New Roman" w:hAnsi="Century Gothic" w:cs="Tahoma"/>
          <w:b/>
          <w:iCs/>
          <w:color w:val="006600"/>
          <w:spacing w:val="18"/>
          <w:sz w:val="24"/>
          <w:szCs w:val="24"/>
          <w:lang w:val="en-GB"/>
        </w:rPr>
      </w:pPr>
      <w:r w:rsidRPr="00340E51">
        <w:rPr>
          <w:rFonts w:ascii="Century Gothic" w:eastAsia="Times New Roman" w:hAnsi="Century Gothic" w:cs="Tahoma"/>
          <w:b/>
          <w:iCs/>
          <w:color w:val="006600"/>
          <w:spacing w:val="18"/>
          <w:sz w:val="24"/>
          <w:szCs w:val="24"/>
          <w:lang w:val="en-GB"/>
        </w:rPr>
        <w:t>Seoul, Republic of Korea, 2 - 4 April 2019</w:t>
      </w:r>
    </w:p>
    <w:p w14:paraId="7A34BB4B" w14:textId="17017143" w:rsidR="00340E51" w:rsidRPr="00340E51" w:rsidRDefault="00340E51" w:rsidP="00340E51">
      <w:pPr>
        <w:spacing w:after="0" w:line="240" w:lineRule="auto"/>
        <w:ind w:left="720"/>
        <w:jc w:val="center"/>
        <w:rPr>
          <w:rFonts w:ascii="Century Gothic" w:eastAsia="Times New Roman" w:hAnsi="Century Gothic" w:cs="Arial"/>
          <w:b/>
          <w:iCs/>
          <w:color w:val="0070C0"/>
          <w:spacing w:val="18"/>
          <w:sz w:val="14"/>
          <w:szCs w:val="36"/>
          <w:lang w:val="en-GB"/>
        </w:rPr>
      </w:pPr>
    </w:p>
    <w:p w14:paraId="5402361D" w14:textId="2B82BC76" w:rsidR="00340E51" w:rsidRPr="00340E51" w:rsidRDefault="00340E51" w:rsidP="00340E51">
      <w:pPr>
        <w:spacing w:after="0" w:line="240" w:lineRule="auto"/>
        <w:jc w:val="center"/>
        <w:rPr>
          <w:rFonts w:ascii="Century Gothic" w:hAnsi="Century Gothic"/>
          <w:b/>
          <w:bCs/>
          <w:u w:val="single"/>
          <w:lang w:val="en-GB"/>
        </w:rPr>
      </w:pPr>
      <w:r w:rsidRPr="00340E51">
        <w:rPr>
          <w:rFonts w:ascii="Century Gothic" w:eastAsia="Times New Roman" w:hAnsi="Century Gothic" w:cs="Arial"/>
          <w:b/>
          <w:iCs/>
          <w:color w:val="0070C0"/>
          <w:spacing w:val="18"/>
          <w:sz w:val="36"/>
          <w:szCs w:val="36"/>
        </w:rPr>
        <w:t>- Promotional Exhibition Space Booking Form -</w:t>
      </w:r>
      <w:r w:rsidRPr="00340E51">
        <w:rPr>
          <w:rFonts w:ascii="Century Gothic" w:hAnsi="Century Gothic"/>
          <w:b/>
          <w:iCs/>
        </w:rPr>
        <w:br/>
      </w:r>
    </w:p>
    <w:tbl>
      <w:tblPr>
        <w:tblW w:w="9781" w:type="dxa"/>
        <w:tblInd w:w="-34" w:type="dxa"/>
        <w:tblLook w:val="04A0" w:firstRow="1" w:lastRow="0" w:firstColumn="1" w:lastColumn="0" w:noHBand="0" w:noVBand="1"/>
      </w:tblPr>
      <w:tblGrid>
        <w:gridCol w:w="3686"/>
        <w:gridCol w:w="6095"/>
      </w:tblGrid>
      <w:tr w:rsidR="00340E51" w:rsidRPr="00340E51" w14:paraId="5D2F5C27" w14:textId="77777777" w:rsidTr="00DC620A">
        <w:trPr>
          <w:trHeight w:val="126"/>
        </w:trPr>
        <w:tc>
          <w:tcPr>
            <w:tcW w:w="3686" w:type="dxa"/>
            <w:tcMar>
              <w:top w:w="57" w:type="dxa"/>
              <w:bottom w:w="57" w:type="dxa"/>
            </w:tcMar>
          </w:tcPr>
          <w:p w14:paraId="73E2D8C3" w14:textId="77777777" w:rsidR="00340E51" w:rsidRPr="00340E51" w:rsidRDefault="00340E51" w:rsidP="00340E51">
            <w:pPr>
              <w:spacing w:after="0" w:line="240" w:lineRule="auto"/>
              <w:rPr>
                <w:rFonts w:ascii="Century Gothic" w:hAnsi="Century Gothic"/>
                <w:b/>
                <w:lang w:val="fr-FR"/>
              </w:rPr>
            </w:pPr>
            <w:r w:rsidRPr="00340E51">
              <w:rPr>
                <w:rFonts w:ascii="Century Gothic" w:hAnsi="Century Gothic"/>
                <w:b/>
                <w:lang w:val="fr-FR"/>
              </w:rPr>
              <w:t xml:space="preserve">COMPANY NAME: </w:t>
            </w:r>
          </w:p>
        </w:tc>
        <w:tc>
          <w:tcPr>
            <w:tcW w:w="6095" w:type="dxa"/>
            <w:tcMar>
              <w:top w:w="57" w:type="dxa"/>
              <w:bottom w:w="57" w:type="dxa"/>
            </w:tcMar>
          </w:tcPr>
          <w:p w14:paraId="60A2B610" w14:textId="77777777" w:rsidR="00340E51" w:rsidRPr="00340E51" w:rsidRDefault="00340E51" w:rsidP="00340E51">
            <w:pPr>
              <w:spacing w:after="0" w:line="240" w:lineRule="auto"/>
              <w:rPr>
                <w:rFonts w:ascii="Century Gothic" w:hAnsi="Century Gothic"/>
                <w:b/>
                <w:bCs/>
                <w:lang w:val="fr-FR"/>
              </w:rPr>
            </w:pPr>
          </w:p>
        </w:tc>
      </w:tr>
    </w:tbl>
    <w:p w14:paraId="7CEF23EC" w14:textId="5F792A58" w:rsidR="00340E51" w:rsidRPr="00340E51" w:rsidRDefault="00340E51" w:rsidP="00340E51">
      <w:pPr>
        <w:spacing w:after="0" w:line="240" w:lineRule="auto"/>
        <w:rPr>
          <w:rFonts w:ascii="Century Gothic" w:hAnsi="Century Gothic"/>
          <w:lang w:val="fr-FR"/>
        </w:rPr>
      </w:pPr>
    </w:p>
    <w:p w14:paraId="7D421A2E" w14:textId="4609B965" w:rsidR="00340E51" w:rsidRPr="00340E51" w:rsidRDefault="00340E51" w:rsidP="00340E51">
      <w:pPr>
        <w:spacing w:after="0" w:line="240" w:lineRule="auto"/>
        <w:rPr>
          <w:rFonts w:ascii="Century Gothic" w:hAnsi="Century Gothic"/>
          <w:color w:val="FF0000"/>
          <w:lang w:val="en-GB"/>
        </w:rPr>
      </w:pPr>
      <w:r w:rsidRPr="00340E51">
        <w:rPr>
          <w:rFonts w:ascii="Century Gothic" w:hAnsi="Century Gothic"/>
          <w:color w:val="FF0000"/>
          <w:lang w:val="en-GB"/>
        </w:rPr>
        <w:t xml:space="preserve">Prior to making your booking, </w:t>
      </w:r>
      <w:r w:rsidRPr="00340E51">
        <w:rPr>
          <w:rFonts w:ascii="Century Gothic" w:hAnsi="Century Gothic"/>
          <w:b/>
          <w:color w:val="FF0000"/>
          <w:u w:val="single"/>
          <w:lang w:val="en-GB"/>
        </w:rPr>
        <w:t>please carefully read the “General Conditions”</w:t>
      </w:r>
    </w:p>
    <w:p w14:paraId="6BF343E1" w14:textId="01DBE735" w:rsidR="00340E51" w:rsidRPr="00340E51" w:rsidRDefault="00340E51" w:rsidP="00340E51">
      <w:pPr>
        <w:spacing w:after="0" w:line="240" w:lineRule="auto"/>
        <w:rPr>
          <w:rFonts w:ascii="Century Gothic" w:hAnsi="Century Gothic"/>
          <w:lang w:val="en-GB"/>
        </w:rPr>
      </w:pPr>
      <w:r w:rsidRPr="00340E51">
        <w:rPr>
          <w:rFonts w:ascii="Century Gothic" w:hAnsi="Century Gothic"/>
          <w:lang w:val="en-GB"/>
        </w:rPr>
        <w:tab/>
      </w:r>
    </w:p>
    <w:p w14:paraId="6E80019A" w14:textId="2DDD4EFC" w:rsidR="00340E51" w:rsidRPr="00340E51" w:rsidRDefault="00340E51" w:rsidP="00340E51">
      <w:pPr>
        <w:tabs>
          <w:tab w:val="left" w:pos="709"/>
          <w:tab w:val="left" w:pos="2835"/>
          <w:tab w:val="left" w:pos="3969"/>
          <w:tab w:val="left" w:pos="6804"/>
          <w:tab w:val="left" w:pos="7797"/>
        </w:tabs>
        <w:spacing w:after="0" w:line="240" w:lineRule="auto"/>
        <w:ind w:left="-142"/>
        <w:jc w:val="center"/>
        <w:rPr>
          <w:rFonts w:ascii="Century Gothic" w:eastAsia="Times New Roman" w:hAnsi="Century Gothic" w:cs="Arial"/>
          <w:b/>
          <w:bCs/>
          <w:color w:val="0070C0"/>
          <w:sz w:val="32"/>
          <w:szCs w:val="32"/>
          <w:u w:val="single"/>
          <w:lang w:val="en-GB"/>
        </w:rPr>
      </w:pPr>
      <w:r w:rsidRPr="00340E51">
        <w:rPr>
          <w:rFonts w:ascii="Century Gothic" w:eastAsia="Times New Roman" w:hAnsi="Century Gothic" w:cs="Arial"/>
          <w:b/>
          <w:bCs/>
          <w:color w:val="0070C0"/>
          <w:sz w:val="32"/>
          <w:szCs w:val="32"/>
          <w:u w:val="single"/>
          <w:lang w:val="en-GB"/>
        </w:rPr>
        <w:t>General Conditions:</w:t>
      </w:r>
    </w:p>
    <w:p w14:paraId="3FCA5C51" w14:textId="77777777" w:rsidR="00340E51" w:rsidRPr="00340E51" w:rsidRDefault="00340E51" w:rsidP="00340E51">
      <w:pPr>
        <w:spacing w:after="0" w:line="240" w:lineRule="auto"/>
        <w:rPr>
          <w:rFonts w:ascii="Century Gothic" w:hAnsi="Century Gothic"/>
          <w:bCs/>
          <w:lang w:val="en-GB"/>
        </w:rPr>
      </w:pPr>
    </w:p>
    <w:p w14:paraId="51447481" w14:textId="77777777" w:rsidR="00340E51" w:rsidRPr="00340E51" w:rsidRDefault="00340E51" w:rsidP="00907BDA">
      <w:pPr>
        <w:numPr>
          <w:ilvl w:val="0"/>
          <w:numId w:val="1"/>
        </w:numPr>
        <w:spacing w:after="0" w:line="240" w:lineRule="auto"/>
        <w:ind w:left="0"/>
        <w:jc w:val="both"/>
        <w:rPr>
          <w:rFonts w:ascii="Century Gothic" w:hAnsi="Century Gothic"/>
          <w:bCs/>
          <w:sz w:val="18"/>
          <w:lang w:val="en-GB"/>
        </w:rPr>
      </w:pPr>
      <w:r w:rsidRPr="00340E51">
        <w:rPr>
          <w:rFonts w:ascii="Century Gothic" w:hAnsi="Century Gothic"/>
          <w:bCs/>
          <w:sz w:val="18"/>
          <w:lang w:val="en-GB"/>
        </w:rPr>
        <w:t>All Members are eligible to a 20% reduction (excl. taxes).</w:t>
      </w:r>
    </w:p>
    <w:p w14:paraId="4A3653FA" w14:textId="77777777" w:rsidR="00340E51" w:rsidRPr="00340E51" w:rsidRDefault="00340E51" w:rsidP="00907BDA">
      <w:pPr>
        <w:spacing w:after="0" w:line="240" w:lineRule="auto"/>
        <w:jc w:val="both"/>
        <w:rPr>
          <w:rFonts w:ascii="Century Gothic" w:hAnsi="Century Gothic"/>
          <w:bCs/>
          <w:sz w:val="18"/>
          <w:lang w:val="en-GB"/>
        </w:rPr>
      </w:pPr>
    </w:p>
    <w:p w14:paraId="214072DE" w14:textId="77777777" w:rsidR="00340E51" w:rsidRPr="00340E51" w:rsidRDefault="00340E51" w:rsidP="00907BDA">
      <w:pPr>
        <w:numPr>
          <w:ilvl w:val="0"/>
          <w:numId w:val="1"/>
        </w:numPr>
        <w:spacing w:after="0" w:line="240" w:lineRule="auto"/>
        <w:ind w:left="0"/>
        <w:jc w:val="both"/>
        <w:rPr>
          <w:rFonts w:ascii="Century Gothic" w:hAnsi="Century Gothic"/>
          <w:bCs/>
          <w:sz w:val="18"/>
          <w:lang w:val="en-GB"/>
        </w:rPr>
      </w:pPr>
      <w:r w:rsidRPr="00340E51">
        <w:rPr>
          <w:rFonts w:ascii="Century Gothic" w:hAnsi="Century Gothic"/>
          <w:bCs/>
          <w:sz w:val="18"/>
          <w:lang w:val="en-GB"/>
        </w:rPr>
        <w:t>CITA Corporate members are entitled to book a standard promotional exhibition space free of charge.</w:t>
      </w:r>
    </w:p>
    <w:p w14:paraId="40836858" w14:textId="65416A04" w:rsidR="00340E51" w:rsidRPr="00340E51" w:rsidRDefault="00340E51" w:rsidP="00907BDA">
      <w:pPr>
        <w:spacing w:after="0" w:line="240" w:lineRule="auto"/>
        <w:ind w:hanging="360"/>
        <w:jc w:val="both"/>
        <w:rPr>
          <w:rFonts w:ascii="Century Gothic" w:hAnsi="Century Gothic"/>
          <w:bCs/>
          <w:sz w:val="18"/>
          <w:lang w:val="en-GB"/>
        </w:rPr>
      </w:pPr>
    </w:p>
    <w:p w14:paraId="0C46CC91" w14:textId="20EC6976" w:rsidR="00340E51" w:rsidRPr="00340E51" w:rsidRDefault="00340E51" w:rsidP="00907BDA">
      <w:pPr>
        <w:numPr>
          <w:ilvl w:val="0"/>
          <w:numId w:val="1"/>
        </w:numPr>
        <w:spacing w:after="0" w:line="240" w:lineRule="auto"/>
        <w:ind w:left="0"/>
        <w:jc w:val="both"/>
        <w:rPr>
          <w:rFonts w:ascii="Century Gothic" w:hAnsi="Century Gothic"/>
          <w:bCs/>
          <w:i/>
          <w:sz w:val="18"/>
          <w:lang w:val="en-GB"/>
        </w:rPr>
      </w:pPr>
      <w:r w:rsidRPr="00340E51">
        <w:rPr>
          <w:rFonts w:ascii="Century Gothic" w:hAnsi="Century Gothic"/>
          <w:bCs/>
          <w:sz w:val="18"/>
          <w:lang w:val="en-GB"/>
        </w:rPr>
        <w:t xml:space="preserve">All fees are in € (EURO), </w:t>
      </w:r>
      <w:r w:rsidRPr="00340E51">
        <w:rPr>
          <w:rFonts w:ascii="Century Gothic" w:hAnsi="Century Gothic"/>
          <w:b/>
          <w:bCs/>
          <w:sz w:val="18"/>
          <w:lang w:val="en-GB"/>
        </w:rPr>
        <w:t>exclusive applicable taxes.</w:t>
      </w:r>
    </w:p>
    <w:p w14:paraId="13228CED" w14:textId="77777777" w:rsidR="00340E51" w:rsidRPr="00340E51" w:rsidRDefault="00340E51" w:rsidP="00907BDA">
      <w:pPr>
        <w:spacing w:after="0" w:line="240" w:lineRule="auto"/>
        <w:ind w:hanging="360"/>
        <w:jc w:val="both"/>
        <w:rPr>
          <w:rFonts w:ascii="Century Gothic" w:hAnsi="Century Gothic"/>
          <w:bCs/>
          <w:i/>
          <w:sz w:val="18"/>
          <w:lang w:val="en-GB"/>
        </w:rPr>
      </w:pPr>
    </w:p>
    <w:p w14:paraId="2F85270E" w14:textId="1158C42F" w:rsidR="00340E51" w:rsidRDefault="00340E51" w:rsidP="00907BDA">
      <w:pPr>
        <w:numPr>
          <w:ilvl w:val="0"/>
          <w:numId w:val="1"/>
        </w:numPr>
        <w:spacing w:after="0" w:line="240" w:lineRule="auto"/>
        <w:ind w:left="0"/>
        <w:jc w:val="both"/>
        <w:rPr>
          <w:rFonts w:ascii="Century Gothic" w:hAnsi="Century Gothic"/>
          <w:bCs/>
          <w:sz w:val="18"/>
          <w:lang w:val="en-GB"/>
        </w:rPr>
      </w:pPr>
      <w:r w:rsidRPr="00340E51">
        <w:rPr>
          <w:rFonts w:ascii="Century Gothic" w:hAnsi="Century Gothic"/>
          <w:bCs/>
          <w:sz w:val="18"/>
          <w:lang w:val="en-GB"/>
        </w:rPr>
        <w:t>Non-members, who are equipment manufacturers selling their products to organisations active in in-service vehicle inspections, cannot participate in this promotional exhibition program.</w:t>
      </w:r>
    </w:p>
    <w:p w14:paraId="156B0390" w14:textId="77777777" w:rsidR="00907BDA" w:rsidRPr="00340E51" w:rsidRDefault="00907BDA" w:rsidP="00907BDA">
      <w:pPr>
        <w:spacing w:after="0" w:line="240" w:lineRule="auto"/>
        <w:jc w:val="both"/>
        <w:rPr>
          <w:rFonts w:ascii="Century Gothic" w:hAnsi="Century Gothic"/>
          <w:bCs/>
          <w:sz w:val="18"/>
          <w:lang w:val="en-GB"/>
        </w:rPr>
      </w:pPr>
    </w:p>
    <w:p w14:paraId="22381E74" w14:textId="595F3C3F" w:rsidR="00340E51" w:rsidRPr="00340E51" w:rsidRDefault="00340E51" w:rsidP="00907BDA">
      <w:pPr>
        <w:numPr>
          <w:ilvl w:val="0"/>
          <w:numId w:val="1"/>
        </w:numPr>
        <w:spacing w:after="0" w:line="240" w:lineRule="auto"/>
        <w:ind w:left="0"/>
        <w:jc w:val="both"/>
        <w:rPr>
          <w:rFonts w:ascii="Century Gothic" w:hAnsi="Century Gothic"/>
          <w:bCs/>
          <w:sz w:val="18"/>
          <w:lang w:val="en-GB"/>
        </w:rPr>
      </w:pPr>
      <w:r w:rsidRPr="00340E51">
        <w:rPr>
          <w:rFonts w:ascii="Century Gothic" w:hAnsi="Century Gothic"/>
          <w:bCs/>
          <w:sz w:val="18"/>
          <w:lang w:val="en-GB"/>
        </w:rPr>
        <w:t>Standard exhibition spaces have a space allocation of 2 x 2 m</w:t>
      </w:r>
      <w:r w:rsidR="00040C5D">
        <w:rPr>
          <w:rFonts w:ascii="Century Gothic" w:hAnsi="Century Gothic"/>
          <w:bCs/>
          <w:sz w:val="18"/>
          <w:lang w:val="en-GB"/>
        </w:rPr>
        <w:t xml:space="preserve">. </w:t>
      </w:r>
      <w:r w:rsidRPr="00340E51">
        <w:rPr>
          <w:rFonts w:ascii="Century Gothic" w:hAnsi="Century Gothic"/>
          <w:bCs/>
          <w:sz w:val="18"/>
          <w:lang w:val="en-GB"/>
        </w:rPr>
        <w:t>These stands are available at 10000 € per unit.</w:t>
      </w:r>
      <w:bookmarkStart w:id="0" w:name="_GoBack"/>
      <w:bookmarkEnd w:id="0"/>
    </w:p>
    <w:p w14:paraId="5DF4FDDD" w14:textId="2EC315B2" w:rsidR="00340E51" w:rsidRPr="00340E51" w:rsidRDefault="00340E51" w:rsidP="00907BDA">
      <w:pPr>
        <w:spacing w:after="0" w:line="240" w:lineRule="auto"/>
        <w:ind w:hanging="360"/>
        <w:jc w:val="both"/>
        <w:rPr>
          <w:rFonts w:ascii="Century Gothic" w:hAnsi="Century Gothic"/>
          <w:bCs/>
          <w:sz w:val="18"/>
          <w:lang w:val="en-GB"/>
        </w:rPr>
      </w:pPr>
    </w:p>
    <w:p w14:paraId="1ABBEA31" w14:textId="77777777" w:rsidR="00340E51" w:rsidRPr="00340E51" w:rsidRDefault="00340E51" w:rsidP="00040C5D">
      <w:pPr>
        <w:numPr>
          <w:ilvl w:val="0"/>
          <w:numId w:val="1"/>
        </w:numPr>
        <w:spacing w:after="0" w:line="240" w:lineRule="auto"/>
        <w:ind w:left="0"/>
        <w:rPr>
          <w:rFonts w:ascii="Century Gothic" w:hAnsi="Century Gothic"/>
          <w:bCs/>
          <w:sz w:val="18"/>
          <w:lang w:val="en-GB"/>
        </w:rPr>
      </w:pPr>
      <w:r w:rsidRPr="00340E51">
        <w:rPr>
          <w:rFonts w:ascii="Century Gothic" w:hAnsi="Century Gothic"/>
          <w:bCs/>
          <w:sz w:val="18"/>
          <w:lang w:val="en-GB"/>
        </w:rPr>
        <w:t>Additional space can be made available at 500 € per m</w:t>
      </w:r>
      <w:r w:rsidRPr="00340E51">
        <w:rPr>
          <w:rFonts w:ascii="Century Gothic" w:hAnsi="Century Gothic"/>
          <w:bCs/>
          <w:sz w:val="18"/>
          <w:vertAlign w:val="superscript"/>
          <w:lang w:val="en-GB"/>
        </w:rPr>
        <w:t>2</w:t>
      </w:r>
      <w:r w:rsidRPr="00340E51">
        <w:rPr>
          <w:rFonts w:ascii="Century Gothic" w:hAnsi="Century Gothic"/>
          <w:bCs/>
          <w:sz w:val="18"/>
          <w:lang w:val="en-GB"/>
        </w:rPr>
        <w:t>, subject to availability.</w:t>
      </w:r>
      <w:r w:rsidRPr="00340E51">
        <w:rPr>
          <w:rFonts w:ascii="Century Gothic" w:hAnsi="Century Gothic"/>
          <w:bCs/>
          <w:sz w:val="18"/>
          <w:lang w:val="en-GB"/>
        </w:rPr>
        <w:br/>
      </w:r>
    </w:p>
    <w:p w14:paraId="36142AA6" w14:textId="237F281A" w:rsidR="00340E51" w:rsidRPr="00340E51" w:rsidRDefault="00340E51" w:rsidP="00907BDA">
      <w:pPr>
        <w:numPr>
          <w:ilvl w:val="0"/>
          <w:numId w:val="1"/>
        </w:numPr>
        <w:spacing w:after="0" w:line="240" w:lineRule="auto"/>
        <w:ind w:left="0"/>
        <w:jc w:val="both"/>
        <w:rPr>
          <w:rFonts w:ascii="Century Gothic" w:hAnsi="Century Gothic"/>
          <w:bCs/>
          <w:i/>
          <w:sz w:val="18"/>
        </w:rPr>
      </w:pPr>
      <w:r w:rsidRPr="00340E51">
        <w:rPr>
          <w:rFonts w:ascii="Century Gothic" w:hAnsi="Century Gothic"/>
          <w:bCs/>
          <w:sz w:val="18"/>
          <w:lang w:val="en-GB"/>
        </w:rPr>
        <w:t>One table, two chairs and a domestic power plug will be available free of charge. All other material must be provided by the organisation booking the stand. All associated costs are the responsibility of the booking organisation.</w:t>
      </w:r>
    </w:p>
    <w:p w14:paraId="3EB4FBC5" w14:textId="0F28346F" w:rsidR="00340E51" w:rsidRPr="00340E51" w:rsidRDefault="00340E51" w:rsidP="00907BDA">
      <w:pPr>
        <w:spacing w:after="0" w:line="240" w:lineRule="auto"/>
        <w:ind w:hanging="360"/>
        <w:jc w:val="both"/>
        <w:rPr>
          <w:rFonts w:ascii="Century Gothic" w:hAnsi="Century Gothic"/>
          <w:bCs/>
          <w:sz w:val="18"/>
          <w:lang w:val="en-GB"/>
        </w:rPr>
      </w:pPr>
    </w:p>
    <w:p w14:paraId="402B89C3" w14:textId="751CD6BD" w:rsidR="00340E51" w:rsidRPr="00907BDA" w:rsidRDefault="00340E51" w:rsidP="00907BDA">
      <w:pPr>
        <w:numPr>
          <w:ilvl w:val="0"/>
          <w:numId w:val="1"/>
        </w:numPr>
        <w:spacing w:after="0" w:line="240" w:lineRule="auto"/>
        <w:ind w:left="0"/>
        <w:jc w:val="both"/>
        <w:rPr>
          <w:rFonts w:ascii="Century Gothic" w:hAnsi="Century Gothic"/>
          <w:bCs/>
          <w:i/>
          <w:sz w:val="18"/>
        </w:rPr>
      </w:pPr>
      <w:r w:rsidRPr="00340E51">
        <w:rPr>
          <w:rFonts w:ascii="Century Gothic" w:hAnsi="Century Gothic"/>
          <w:bCs/>
          <w:sz w:val="18"/>
          <w:lang w:val="en-GB"/>
        </w:rPr>
        <w:t>The organisation booking the exhibition space is also responsible for setting up and dismantling the stand in accordance with instructions provided by the CITA Secretariat, conference hosting organisations and hotel. Detailed information will be made available in advance by the CITA Secretariat. All costs are to be met by the organisation booking the exhibition space.</w:t>
      </w:r>
    </w:p>
    <w:p w14:paraId="2B36637C" w14:textId="77777777" w:rsidR="00907BDA" w:rsidRPr="00340E51" w:rsidRDefault="00907BDA" w:rsidP="00907BDA">
      <w:pPr>
        <w:spacing w:after="0" w:line="240" w:lineRule="auto"/>
        <w:jc w:val="both"/>
        <w:rPr>
          <w:rFonts w:ascii="Century Gothic" w:hAnsi="Century Gothic"/>
          <w:bCs/>
          <w:i/>
          <w:sz w:val="18"/>
        </w:rPr>
      </w:pPr>
    </w:p>
    <w:p w14:paraId="6150C578" w14:textId="0EDE67FD" w:rsidR="00340E51" w:rsidRPr="00340E51" w:rsidRDefault="00340E51" w:rsidP="00907BDA">
      <w:pPr>
        <w:numPr>
          <w:ilvl w:val="0"/>
          <w:numId w:val="1"/>
        </w:numPr>
        <w:spacing w:after="0" w:line="240" w:lineRule="auto"/>
        <w:ind w:left="0"/>
        <w:jc w:val="both"/>
        <w:rPr>
          <w:rFonts w:ascii="Century Gothic" w:hAnsi="Century Gothic"/>
          <w:bCs/>
          <w:sz w:val="18"/>
          <w:lang w:val="en-GB"/>
        </w:rPr>
      </w:pPr>
      <w:r w:rsidRPr="00340E51">
        <w:rPr>
          <w:rFonts w:ascii="Century Gothic" w:hAnsi="Century Gothic"/>
          <w:bCs/>
          <w:sz w:val="18"/>
          <w:lang w:val="en-GB"/>
        </w:rPr>
        <w:t>Bookings are not automatically guaranteed but subject to final confirmation by the CITA Secretariat</w:t>
      </w:r>
      <w:r w:rsidR="00907BDA">
        <w:rPr>
          <w:rFonts w:ascii="Century Gothic" w:hAnsi="Century Gothic"/>
          <w:bCs/>
          <w:sz w:val="18"/>
          <w:lang w:val="en-GB"/>
        </w:rPr>
        <w:t>.</w:t>
      </w:r>
      <w:r w:rsidRPr="00340E51">
        <w:rPr>
          <w:rFonts w:ascii="Century Gothic" w:hAnsi="Century Gothic"/>
          <w:bCs/>
          <w:sz w:val="18"/>
          <w:lang w:val="en-GB"/>
        </w:rPr>
        <w:br/>
      </w:r>
    </w:p>
    <w:p w14:paraId="72B47F4E" w14:textId="5512CFF5" w:rsidR="00340E51" w:rsidRPr="00340E51" w:rsidRDefault="00340E51" w:rsidP="00907BDA">
      <w:pPr>
        <w:numPr>
          <w:ilvl w:val="0"/>
          <w:numId w:val="1"/>
        </w:numPr>
        <w:spacing w:after="0" w:line="240" w:lineRule="auto"/>
        <w:ind w:left="0"/>
        <w:jc w:val="both"/>
        <w:rPr>
          <w:rFonts w:ascii="Century Gothic" w:hAnsi="Century Gothic"/>
          <w:sz w:val="18"/>
          <w:lang w:val="en-GB"/>
        </w:rPr>
      </w:pPr>
      <w:r w:rsidRPr="00340E51">
        <w:rPr>
          <w:rFonts w:ascii="Century Gothic" w:hAnsi="Century Gothic"/>
          <w:sz w:val="18"/>
        </w:rPr>
        <w:t>Only CITA Corporate members will be permitted to promote inspection equipment associated with compulsory inspection of in-service vehicles marketed by them or any other CITA Member. Other CITA Members will be allowed to show inspection equipment produced by CITA-Corporate Members subject to the CITA Secretariat receiving prior written authorization from the respective CITA Corporate Member. Inspection equipment produced by or marketed by non-CITA Members must not be exhibited on any stands or elsewhere in the Conference venue.</w:t>
      </w:r>
    </w:p>
    <w:p w14:paraId="1184D710" w14:textId="77777777" w:rsidR="00340E51" w:rsidRPr="00340E51" w:rsidRDefault="00340E51" w:rsidP="00907BDA">
      <w:pPr>
        <w:spacing w:after="0" w:line="240" w:lineRule="auto"/>
        <w:ind w:hanging="360"/>
        <w:jc w:val="both"/>
        <w:rPr>
          <w:rFonts w:ascii="Century Gothic" w:hAnsi="Century Gothic"/>
          <w:sz w:val="18"/>
          <w:lang w:val="en-GB"/>
        </w:rPr>
      </w:pPr>
    </w:p>
    <w:p w14:paraId="303B40E1" w14:textId="127799ED" w:rsidR="00340E51" w:rsidRPr="00340E51" w:rsidRDefault="00340E51" w:rsidP="00907BDA">
      <w:pPr>
        <w:numPr>
          <w:ilvl w:val="0"/>
          <w:numId w:val="1"/>
        </w:numPr>
        <w:spacing w:after="0" w:line="240" w:lineRule="auto"/>
        <w:ind w:left="0"/>
        <w:jc w:val="both"/>
        <w:rPr>
          <w:rFonts w:ascii="Century Gothic" w:hAnsi="Century Gothic"/>
          <w:b/>
          <w:bCs/>
          <w:sz w:val="20"/>
          <w:u w:val="single"/>
          <w:lang w:val="en-GB"/>
        </w:rPr>
      </w:pPr>
      <w:r w:rsidRPr="00340E51">
        <w:rPr>
          <w:rFonts w:ascii="Century Gothic" w:hAnsi="Century Gothic"/>
          <w:sz w:val="18"/>
        </w:rPr>
        <w:t xml:space="preserve">Places are limited and will therefore be allocated based on the date and time of your email with a scanned copy of a duly completed and signed “Promotional Exhibition Space Booking Form” </w:t>
      </w:r>
      <w:r w:rsidR="00907BDA">
        <w:rPr>
          <w:rFonts w:ascii="Century Gothic" w:hAnsi="Century Gothic"/>
          <w:sz w:val="18"/>
        </w:rPr>
        <w:t xml:space="preserve">is </w:t>
      </w:r>
      <w:r w:rsidRPr="00340E51">
        <w:rPr>
          <w:rFonts w:ascii="Century Gothic" w:hAnsi="Century Gothic"/>
          <w:sz w:val="18"/>
        </w:rPr>
        <w:t>received by the CITA Secretariat. Confirmed places will be allocated based on area size, receipt date and time of your form for bookings received by the CITA Secretariat by 1</w:t>
      </w:r>
      <w:r w:rsidRPr="00340E51">
        <w:rPr>
          <w:rFonts w:ascii="Century Gothic" w:hAnsi="Century Gothic"/>
          <w:sz w:val="18"/>
          <w:vertAlign w:val="superscript"/>
        </w:rPr>
        <w:t>st</w:t>
      </w:r>
      <w:r w:rsidRPr="00340E51">
        <w:rPr>
          <w:rFonts w:ascii="Century Gothic" w:hAnsi="Century Gothic"/>
          <w:sz w:val="18"/>
        </w:rPr>
        <w:t xml:space="preserve"> February, 2019 at the latest, </w:t>
      </w:r>
      <w:r w:rsidR="00907BDA">
        <w:rPr>
          <w:rFonts w:ascii="Century Gothic" w:hAnsi="Century Gothic"/>
          <w:sz w:val="18"/>
        </w:rPr>
        <w:t>later requests</w:t>
      </w:r>
      <w:r w:rsidRPr="00340E51">
        <w:rPr>
          <w:rFonts w:ascii="Century Gothic" w:hAnsi="Century Gothic"/>
          <w:sz w:val="18"/>
        </w:rPr>
        <w:t xml:space="preserve"> will be agreed case by case.</w:t>
      </w:r>
    </w:p>
    <w:p w14:paraId="6C34B6D3" w14:textId="77777777" w:rsidR="00340E51" w:rsidRDefault="00340E51" w:rsidP="00340E51">
      <w:pPr>
        <w:pStyle w:val="ListParagraph"/>
        <w:rPr>
          <w:rFonts w:ascii="Century Gothic" w:hAnsi="Century Gothic"/>
          <w:b/>
          <w:bCs/>
          <w:u w:val="single"/>
          <w:lang w:val="en-GB"/>
        </w:rPr>
      </w:pPr>
    </w:p>
    <w:p w14:paraId="3D56BA9B" w14:textId="0766F212" w:rsidR="00340E51" w:rsidRPr="00340E51" w:rsidRDefault="00040C5D" w:rsidP="00340E51">
      <w:pPr>
        <w:spacing w:after="0" w:line="240" w:lineRule="auto"/>
        <w:rPr>
          <w:rFonts w:ascii="Century Gothic" w:hAnsi="Century Gothic"/>
          <w:b/>
          <w:bCs/>
          <w:u w:val="single"/>
          <w:lang w:val="en-GB"/>
        </w:rPr>
      </w:pPr>
      <w:r>
        <w:rPr>
          <w:noProof/>
        </w:rPr>
        <w:lastRenderedPageBreak/>
        <w:pict w14:anchorId="2001456F">
          <v:shape id="_x0000_s1026" type="#_x0000_t75" style="position:absolute;margin-left:-71.55pt;margin-top:-1in;width:611.5pt;height:863.6pt;z-index:-251658240;mso-position-horizontal-relative:text;mso-position-vertical-relative:page;mso-width-relative:page;mso-height-relative:page">
            <v:imagedata r:id="rId8" o:title="back"/>
            <w10:wrap anchory="page"/>
          </v:shape>
        </w:pict>
      </w:r>
      <w:r w:rsidR="00340E51" w:rsidRPr="00340E51">
        <w:rPr>
          <w:rFonts w:ascii="Century Gothic" w:hAnsi="Century Gothic"/>
          <w:b/>
          <w:bCs/>
          <w:u w:val="single"/>
          <w:lang w:val="en-GB"/>
        </w:rPr>
        <w:t>Booking:</w:t>
      </w:r>
    </w:p>
    <w:p w14:paraId="4341B32F" w14:textId="77777777" w:rsidR="00340E51" w:rsidRPr="00340E51" w:rsidRDefault="00340E51" w:rsidP="00340E51">
      <w:pPr>
        <w:spacing w:after="0" w:line="240" w:lineRule="auto"/>
        <w:rPr>
          <w:rFonts w:ascii="Century Gothic" w:hAnsi="Century Gothic"/>
          <w:bCs/>
          <w:lang w:val="en-GB"/>
        </w:rPr>
      </w:pPr>
    </w:p>
    <w:p w14:paraId="4A83FAF9" w14:textId="77777777" w:rsidR="00340E51" w:rsidRPr="00340E51" w:rsidRDefault="00340E51" w:rsidP="00340E51">
      <w:pPr>
        <w:numPr>
          <w:ilvl w:val="0"/>
          <w:numId w:val="2"/>
        </w:numPr>
        <w:spacing w:after="0" w:line="240" w:lineRule="auto"/>
        <w:rPr>
          <w:rFonts w:ascii="Century Gothic" w:hAnsi="Century Gothic"/>
          <w:bCs/>
          <w:lang w:val="en-GB"/>
        </w:rPr>
      </w:pPr>
      <w:r w:rsidRPr="00340E51">
        <w:rPr>
          <w:rFonts w:ascii="Century Gothic" w:hAnsi="Century Gothic"/>
          <w:bCs/>
          <w:lang w:val="en-GB"/>
        </w:rPr>
        <w:t>I have read and agree with the “</w:t>
      </w:r>
      <w:r w:rsidRPr="00340E51">
        <w:rPr>
          <w:rFonts w:ascii="Century Gothic" w:hAnsi="Century Gothic"/>
          <w:b/>
          <w:bCs/>
          <w:u w:val="single"/>
          <w:lang w:val="en-GB"/>
        </w:rPr>
        <w:t>General Condition</w:t>
      </w:r>
      <w:r w:rsidRPr="00340E51">
        <w:rPr>
          <w:rFonts w:ascii="Century Gothic" w:hAnsi="Century Gothic"/>
          <w:bCs/>
          <w:lang w:val="en-GB"/>
        </w:rPr>
        <w:t>” listed before</w:t>
      </w:r>
      <w:r w:rsidRPr="00340E51">
        <w:rPr>
          <w:rFonts w:ascii="Century Gothic" w:hAnsi="Century Gothic"/>
          <w:bCs/>
          <w:lang w:val="en-GB"/>
        </w:rPr>
        <w:br/>
      </w:r>
    </w:p>
    <w:p w14:paraId="444007AF" w14:textId="77777777" w:rsidR="00340E51" w:rsidRPr="00340E51" w:rsidRDefault="00340E51" w:rsidP="00340E51">
      <w:pPr>
        <w:numPr>
          <w:ilvl w:val="0"/>
          <w:numId w:val="2"/>
        </w:numPr>
        <w:spacing w:after="0" w:line="240" w:lineRule="auto"/>
        <w:rPr>
          <w:rFonts w:ascii="Century Gothic" w:hAnsi="Century Gothic"/>
          <w:bCs/>
          <w:lang w:val="en-GB"/>
        </w:rPr>
      </w:pPr>
      <w:r w:rsidRPr="00340E51">
        <w:rPr>
          <w:rFonts w:ascii="Century Gothic" w:hAnsi="Century Gothic"/>
          <w:bCs/>
          <w:lang w:val="en-GB"/>
        </w:rPr>
        <w:t>Promotional Exhibition area of [dimensions]</w:t>
      </w:r>
      <w:r w:rsidRPr="00340E51">
        <w:rPr>
          <w:rFonts w:ascii="Century Gothic" w:hAnsi="Century Gothic"/>
          <w:bCs/>
          <w:lang w:val="en-GB"/>
        </w:rPr>
        <w:br/>
      </w:r>
    </w:p>
    <w:p w14:paraId="6773AD9F" w14:textId="77777777" w:rsidR="00340E51" w:rsidRPr="00340E51" w:rsidRDefault="00340E51" w:rsidP="00340E51">
      <w:pPr>
        <w:numPr>
          <w:ilvl w:val="0"/>
          <w:numId w:val="2"/>
        </w:numPr>
        <w:spacing w:after="0" w:line="240" w:lineRule="auto"/>
        <w:rPr>
          <w:rFonts w:ascii="Century Gothic" w:hAnsi="Century Gothic"/>
          <w:i/>
          <w:lang w:val="en-GB"/>
        </w:rPr>
      </w:pPr>
      <w:r w:rsidRPr="00340E51">
        <w:rPr>
          <w:rFonts w:ascii="Century Gothic" w:hAnsi="Century Gothic"/>
          <w:bCs/>
          <w:lang w:val="en-GB"/>
        </w:rPr>
        <w:t>Promotional Exhibition area of   ...........................................................</w:t>
      </w:r>
      <w:r w:rsidRPr="00340E51">
        <w:rPr>
          <w:rFonts w:ascii="Century Gothic" w:hAnsi="Century Gothic"/>
          <w:bCs/>
          <w:lang w:val="en-GB"/>
        </w:rPr>
        <w:br/>
      </w:r>
    </w:p>
    <w:tbl>
      <w:tblPr>
        <w:tblW w:w="9639" w:type="dxa"/>
        <w:tblInd w:w="108" w:type="dxa"/>
        <w:tblLook w:val="04A0" w:firstRow="1" w:lastRow="0" w:firstColumn="1" w:lastColumn="0" w:noHBand="0" w:noVBand="1"/>
      </w:tblPr>
      <w:tblGrid>
        <w:gridCol w:w="4111"/>
        <w:gridCol w:w="5528"/>
      </w:tblGrid>
      <w:tr w:rsidR="00340E51" w:rsidRPr="00340E51" w14:paraId="4E401124"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BD89FED" w14:textId="77777777" w:rsidR="00340E51" w:rsidRPr="00340E51" w:rsidRDefault="00340E51" w:rsidP="00340E51">
            <w:pPr>
              <w:spacing w:after="0" w:line="240" w:lineRule="auto"/>
              <w:rPr>
                <w:rFonts w:ascii="Century Gothic" w:hAnsi="Century Gothic"/>
                <w:b/>
                <w:lang w:val="fr-FR"/>
              </w:rPr>
            </w:pPr>
            <w:r w:rsidRPr="00340E51">
              <w:rPr>
                <w:rFonts w:ascii="Century Gothic" w:hAnsi="Century Gothic"/>
                <w:b/>
                <w:lang w:val="fr-FR"/>
              </w:rPr>
              <w:t>COMPANY NAME</w:t>
            </w:r>
          </w:p>
          <w:p w14:paraId="207C27E8" w14:textId="77777777" w:rsidR="00340E51" w:rsidRPr="00340E51" w:rsidRDefault="00340E51" w:rsidP="00340E51">
            <w:pPr>
              <w:spacing w:after="0" w:line="240" w:lineRule="auto"/>
              <w:rPr>
                <w:rFonts w:ascii="Century Gothic" w:hAnsi="Century Gothic"/>
                <w:b/>
                <w:i/>
                <w:lang w:val="fr-FR"/>
              </w:rPr>
            </w:pP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613BCD5" w14:textId="77777777" w:rsidR="00340E51" w:rsidRPr="00340E51" w:rsidRDefault="00340E51" w:rsidP="00340E51">
            <w:pPr>
              <w:spacing w:after="0" w:line="240" w:lineRule="auto"/>
              <w:rPr>
                <w:rFonts w:ascii="Century Gothic" w:hAnsi="Century Gothic"/>
                <w:b/>
                <w:bCs/>
                <w:lang w:val="fr-FR"/>
              </w:rPr>
            </w:pPr>
          </w:p>
        </w:tc>
      </w:tr>
      <w:tr w:rsidR="00340E51" w:rsidRPr="00340E51" w14:paraId="38BD017E"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0ADE8326"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COMPANY ADDRESS</w:t>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1559FFF4" w14:textId="77777777" w:rsidR="00340E51" w:rsidRPr="00340E51" w:rsidRDefault="00340E51" w:rsidP="00340E51">
            <w:pPr>
              <w:spacing w:after="0" w:line="240" w:lineRule="auto"/>
              <w:rPr>
                <w:rFonts w:ascii="Century Gothic" w:hAnsi="Century Gothic"/>
                <w:b/>
                <w:bCs/>
                <w:lang w:val="en-GB"/>
              </w:rPr>
            </w:pPr>
          </w:p>
        </w:tc>
      </w:tr>
      <w:tr w:rsidR="00340E51" w:rsidRPr="00340E51" w14:paraId="7515768F"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5EF0E0C"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VAT N°</w:t>
            </w:r>
            <w:r w:rsidRPr="00340E51">
              <w:rPr>
                <w:rFonts w:ascii="Century Gothic" w:hAnsi="Century Gothic"/>
                <w:b/>
                <w:lang w:val="en-GB"/>
              </w:rPr>
              <w:br/>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7EFAC2F0" w14:textId="77777777" w:rsidR="00340E51" w:rsidRPr="00340E51" w:rsidRDefault="00340E51" w:rsidP="00340E51">
            <w:pPr>
              <w:spacing w:after="0" w:line="240" w:lineRule="auto"/>
              <w:rPr>
                <w:rFonts w:ascii="Century Gothic" w:hAnsi="Century Gothic"/>
                <w:b/>
                <w:bCs/>
                <w:lang w:val="en-GB"/>
              </w:rPr>
            </w:pPr>
          </w:p>
        </w:tc>
      </w:tr>
      <w:tr w:rsidR="00340E51" w:rsidRPr="00340E51" w14:paraId="692F106A"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3723213" w14:textId="77777777" w:rsidR="00340E51" w:rsidRPr="00340E51" w:rsidRDefault="00340E51" w:rsidP="00340E51">
            <w:pPr>
              <w:spacing w:after="0" w:line="240" w:lineRule="auto"/>
              <w:rPr>
                <w:rFonts w:ascii="Century Gothic" w:hAnsi="Century Gothic"/>
                <w:b/>
                <w:lang w:val="fr-FR"/>
              </w:rPr>
            </w:pPr>
            <w:r w:rsidRPr="00340E51">
              <w:rPr>
                <w:rFonts w:ascii="Century Gothic" w:hAnsi="Century Gothic"/>
                <w:b/>
                <w:lang w:val="fr-FR"/>
              </w:rPr>
              <w:t>NAME CONTACT PERSON</w:t>
            </w:r>
            <w:r w:rsidRPr="00340E51">
              <w:rPr>
                <w:rFonts w:ascii="Century Gothic" w:hAnsi="Century Gothic"/>
                <w:b/>
                <w:lang w:val="fr-FR"/>
              </w:rPr>
              <w:br/>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EF7F2EB" w14:textId="77777777" w:rsidR="00340E51" w:rsidRPr="00340E51" w:rsidRDefault="00340E51" w:rsidP="00340E51">
            <w:pPr>
              <w:spacing w:after="0" w:line="240" w:lineRule="auto"/>
              <w:rPr>
                <w:rFonts w:ascii="Century Gothic" w:hAnsi="Century Gothic"/>
                <w:b/>
                <w:bCs/>
                <w:lang w:val="fr-FR"/>
              </w:rPr>
            </w:pPr>
          </w:p>
        </w:tc>
      </w:tr>
      <w:tr w:rsidR="00340E51" w:rsidRPr="00340E51" w14:paraId="5338FD09"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D9593B0" w14:textId="77777777" w:rsidR="00340E51" w:rsidRPr="00340E51" w:rsidRDefault="00340E51" w:rsidP="00340E51">
            <w:pPr>
              <w:spacing w:after="0" w:line="240" w:lineRule="auto"/>
              <w:rPr>
                <w:rFonts w:ascii="Century Gothic" w:hAnsi="Century Gothic"/>
                <w:b/>
                <w:lang w:val="fr-FR"/>
              </w:rPr>
            </w:pPr>
            <w:r w:rsidRPr="00340E51">
              <w:rPr>
                <w:rFonts w:ascii="Century Gothic" w:hAnsi="Century Gothic"/>
                <w:b/>
                <w:lang w:val="fr-FR"/>
              </w:rPr>
              <w:t>TELEPHONE CONTACT PERSON</w:t>
            </w:r>
            <w:r w:rsidRPr="00340E51">
              <w:rPr>
                <w:rFonts w:ascii="Century Gothic" w:hAnsi="Century Gothic"/>
                <w:b/>
                <w:lang w:val="fr-FR"/>
              </w:rPr>
              <w:br/>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7E4FB754" w14:textId="77777777" w:rsidR="00340E51" w:rsidRPr="00340E51" w:rsidRDefault="00340E51" w:rsidP="00340E51">
            <w:pPr>
              <w:spacing w:after="0" w:line="240" w:lineRule="auto"/>
              <w:rPr>
                <w:rFonts w:ascii="Century Gothic" w:hAnsi="Century Gothic"/>
                <w:b/>
                <w:bCs/>
                <w:lang w:val="en-GB"/>
              </w:rPr>
            </w:pPr>
            <w:r w:rsidRPr="00340E51">
              <w:rPr>
                <w:rFonts w:ascii="Century Gothic" w:hAnsi="Century Gothic"/>
                <w:b/>
                <w:bCs/>
                <w:lang w:val="en-GB"/>
              </w:rPr>
              <w:t xml:space="preserve">+  </w:t>
            </w:r>
          </w:p>
        </w:tc>
      </w:tr>
      <w:tr w:rsidR="00340E51" w:rsidRPr="00340E51" w14:paraId="38F0EC47"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C503549"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EMAIL</w:t>
            </w:r>
          </w:p>
          <w:p w14:paraId="3C190464" w14:textId="77777777" w:rsidR="00340E51" w:rsidRPr="00340E51" w:rsidRDefault="00340E51" w:rsidP="00340E51">
            <w:pPr>
              <w:spacing w:after="0" w:line="240" w:lineRule="auto"/>
              <w:rPr>
                <w:rFonts w:ascii="Century Gothic" w:hAnsi="Century Gothic"/>
                <w:b/>
                <w:lang w:val="en-GB"/>
              </w:rPr>
            </w:pP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26CA461F" w14:textId="77777777" w:rsidR="00340E51" w:rsidRPr="00340E51" w:rsidRDefault="00340E51" w:rsidP="00340E51">
            <w:pPr>
              <w:spacing w:after="0" w:line="240" w:lineRule="auto"/>
              <w:rPr>
                <w:rFonts w:ascii="Century Gothic" w:hAnsi="Century Gothic"/>
                <w:b/>
                <w:bCs/>
                <w:lang w:val="en-GB"/>
              </w:rPr>
            </w:pPr>
          </w:p>
        </w:tc>
      </w:tr>
      <w:tr w:rsidR="00340E51" w:rsidRPr="00340E51" w14:paraId="2C44BAE1"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0DA5318B"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URL</w:t>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156A5B7E" w14:textId="77777777" w:rsidR="00340E51" w:rsidRPr="00340E51" w:rsidRDefault="00340E51" w:rsidP="00340E51">
            <w:pPr>
              <w:spacing w:after="0" w:line="240" w:lineRule="auto"/>
              <w:rPr>
                <w:rFonts w:ascii="Century Gothic" w:hAnsi="Century Gothic"/>
                <w:bCs/>
                <w:lang w:val="en-GB"/>
              </w:rPr>
            </w:pPr>
            <w:r w:rsidRPr="00340E51">
              <w:rPr>
                <w:rFonts w:ascii="Century Gothic" w:hAnsi="Century Gothic"/>
                <w:bCs/>
                <w:lang w:val="en-GB"/>
              </w:rPr>
              <w:t>WWW.</w:t>
            </w:r>
          </w:p>
        </w:tc>
      </w:tr>
      <w:tr w:rsidR="00340E51" w:rsidRPr="00340E51" w14:paraId="189D0E17" w14:textId="77777777" w:rsidTr="00DC620A">
        <w:trPr>
          <w:trHeight w:val="595"/>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63C215DD"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DATE</w:t>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27CDAE1B" w14:textId="77777777" w:rsidR="00340E51" w:rsidRPr="00340E51" w:rsidRDefault="00340E51" w:rsidP="00340E51">
            <w:pPr>
              <w:spacing w:after="0" w:line="240" w:lineRule="auto"/>
              <w:rPr>
                <w:rFonts w:ascii="Century Gothic" w:hAnsi="Century Gothic"/>
                <w:b/>
                <w:bCs/>
                <w:lang w:val="en-GB"/>
              </w:rPr>
            </w:pPr>
          </w:p>
        </w:tc>
      </w:tr>
      <w:tr w:rsidR="00340E51" w:rsidRPr="00340E51" w14:paraId="47A3279E" w14:textId="77777777" w:rsidTr="00DC620A">
        <w:trPr>
          <w:trHeight w:val="901"/>
        </w:trPr>
        <w:tc>
          <w:tcPr>
            <w:tcW w:w="4111"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C323862" w14:textId="77777777" w:rsidR="00340E51" w:rsidRPr="00340E51" w:rsidRDefault="00340E51" w:rsidP="00340E51">
            <w:pPr>
              <w:spacing w:after="0" w:line="240" w:lineRule="auto"/>
              <w:rPr>
                <w:rFonts w:ascii="Century Gothic" w:hAnsi="Century Gothic"/>
                <w:b/>
                <w:lang w:val="en-GB"/>
              </w:rPr>
            </w:pPr>
            <w:r w:rsidRPr="00340E51">
              <w:rPr>
                <w:rFonts w:ascii="Century Gothic" w:hAnsi="Century Gothic"/>
                <w:b/>
                <w:lang w:val="en-GB"/>
              </w:rPr>
              <w:t>SIGNATURE</w:t>
            </w:r>
          </w:p>
        </w:tc>
        <w:tc>
          <w:tcPr>
            <w:tcW w:w="5528" w:type="dxa"/>
            <w:tcBorders>
              <w:top w:val="single" w:sz="4" w:space="0" w:color="000000"/>
              <w:left w:val="single" w:sz="4" w:space="0" w:color="000000"/>
              <w:bottom w:val="single" w:sz="4" w:space="0" w:color="000000"/>
              <w:right w:val="single" w:sz="4" w:space="0" w:color="000000"/>
            </w:tcBorders>
            <w:tcMar>
              <w:top w:w="57" w:type="dxa"/>
              <w:bottom w:w="57" w:type="dxa"/>
            </w:tcMar>
          </w:tcPr>
          <w:p w14:paraId="0DA9F201" w14:textId="77777777" w:rsidR="00340E51" w:rsidRPr="00340E51" w:rsidRDefault="00340E51" w:rsidP="00340E51">
            <w:pPr>
              <w:spacing w:after="0" w:line="240" w:lineRule="auto"/>
              <w:rPr>
                <w:rFonts w:ascii="Century Gothic" w:hAnsi="Century Gothic"/>
                <w:b/>
                <w:bCs/>
                <w:lang w:val="en-GB"/>
              </w:rPr>
            </w:pPr>
          </w:p>
          <w:p w14:paraId="4BB5C124" w14:textId="77777777" w:rsidR="00340E51" w:rsidRPr="00340E51" w:rsidRDefault="00340E51" w:rsidP="00340E51">
            <w:pPr>
              <w:spacing w:after="0" w:line="240" w:lineRule="auto"/>
              <w:rPr>
                <w:rFonts w:ascii="Century Gothic" w:hAnsi="Century Gothic"/>
                <w:b/>
                <w:bCs/>
                <w:lang w:val="en-GB"/>
              </w:rPr>
            </w:pPr>
          </w:p>
          <w:p w14:paraId="16BF6570" w14:textId="77777777" w:rsidR="00340E51" w:rsidRPr="00340E51" w:rsidRDefault="00340E51" w:rsidP="00340E51">
            <w:pPr>
              <w:spacing w:after="0" w:line="240" w:lineRule="auto"/>
              <w:rPr>
                <w:rFonts w:ascii="Century Gothic" w:hAnsi="Century Gothic"/>
                <w:b/>
                <w:bCs/>
                <w:lang w:val="en-GB"/>
              </w:rPr>
            </w:pPr>
          </w:p>
        </w:tc>
      </w:tr>
    </w:tbl>
    <w:p w14:paraId="5933BF80" w14:textId="77777777" w:rsidR="00340E51" w:rsidRPr="00340E51" w:rsidRDefault="00340E51" w:rsidP="00340E51">
      <w:pPr>
        <w:spacing w:after="0" w:line="240" w:lineRule="auto"/>
        <w:rPr>
          <w:rFonts w:ascii="Century Gothic" w:hAnsi="Century Gothic"/>
          <w:lang w:val="en-GB"/>
        </w:rPr>
      </w:pPr>
    </w:p>
    <w:p w14:paraId="314668F1" w14:textId="77777777" w:rsidR="00340E51" w:rsidRPr="00340E51" w:rsidRDefault="00340E51" w:rsidP="00340E51">
      <w:pPr>
        <w:spacing w:after="0" w:line="240" w:lineRule="auto"/>
        <w:rPr>
          <w:rFonts w:ascii="Century Gothic" w:hAnsi="Century Gothic"/>
          <w:lang w:val="en-GB"/>
        </w:rPr>
      </w:pPr>
    </w:p>
    <w:p w14:paraId="7534BE6A" w14:textId="77777777" w:rsidR="00340E51" w:rsidRPr="00340E51" w:rsidRDefault="00340E51" w:rsidP="00340E51">
      <w:pPr>
        <w:spacing w:after="0" w:line="240" w:lineRule="auto"/>
        <w:rPr>
          <w:rFonts w:ascii="Century Gothic" w:hAnsi="Century Gothic"/>
          <w:b/>
        </w:rPr>
      </w:pPr>
      <w:r w:rsidRPr="00340E51">
        <w:rPr>
          <w:rFonts w:ascii="Century Gothic" w:hAnsi="Century Gothic"/>
          <w:b/>
        </w:rPr>
        <w:t>Please complete the appropriate boxes and return this form to the CITA Secretariat</w:t>
      </w:r>
    </w:p>
    <w:p w14:paraId="208CDABA" w14:textId="77777777" w:rsidR="00E75214" w:rsidRDefault="00E75214" w:rsidP="00340E51">
      <w:pPr>
        <w:spacing w:after="0" w:line="240" w:lineRule="auto"/>
        <w:rPr>
          <w:rFonts w:ascii="Century Gothic" w:hAnsi="Century Gothic"/>
          <w:b/>
          <w:bCs/>
          <w:lang w:val="en-GB"/>
        </w:rPr>
      </w:pPr>
    </w:p>
    <w:p w14:paraId="0379D2AF" w14:textId="7F169631" w:rsidR="00340E51" w:rsidRPr="00340E51" w:rsidRDefault="00340E51" w:rsidP="00340E51">
      <w:pPr>
        <w:spacing w:after="0" w:line="240" w:lineRule="auto"/>
        <w:rPr>
          <w:rFonts w:ascii="Century Gothic" w:hAnsi="Century Gothic"/>
          <w:b/>
          <w:bCs/>
          <w:lang w:val="en-GB"/>
        </w:rPr>
      </w:pPr>
      <w:r w:rsidRPr="00340E51">
        <w:rPr>
          <w:rFonts w:ascii="Century Gothic" w:hAnsi="Century Gothic"/>
          <w:b/>
          <w:bCs/>
          <w:lang w:val="en-GB"/>
        </w:rPr>
        <w:t xml:space="preserve">E-mail: </w:t>
      </w:r>
      <w:hyperlink r:id="rId9" w:history="1">
        <w:r w:rsidRPr="00340E51">
          <w:rPr>
            <w:rStyle w:val="Hyperlink"/>
            <w:rFonts w:ascii="Century Gothic" w:hAnsi="Century Gothic"/>
            <w:b/>
            <w:bCs/>
            <w:lang w:val="en-GB"/>
          </w:rPr>
          <w:t>secretariat@citainsp.org</w:t>
        </w:r>
      </w:hyperlink>
      <w:r w:rsidRPr="00340E51">
        <w:rPr>
          <w:rFonts w:ascii="Century Gothic" w:hAnsi="Century Gothic"/>
          <w:b/>
          <w:bCs/>
          <w:lang w:val="en-GB"/>
        </w:rPr>
        <w:t>, after which the CITA Secretariat will confirm good receipt within one week.</w:t>
      </w:r>
    </w:p>
    <w:p w14:paraId="739445E2" w14:textId="24D94AD2" w:rsidR="00471695" w:rsidRDefault="00471695"/>
    <w:sectPr w:rsidR="00471695" w:rsidSect="00340E51">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4105"/>
    <w:multiLevelType w:val="hybridMultilevel"/>
    <w:tmpl w:val="FDA69322"/>
    <w:lvl w:ilvl="0" w:tplc="E8AE16D8">
      <w:start w:val="1"/>
      <w:numFmt w:val="bullet"/>
      <w:lvlText w:val="o"/>
      <w:lvlJc w:val="left"/>
      <w:pPr>
        <w:ind w:left="720" w:hanging="360"/>
      </w:pPr>
      <w:rPr>
        <w:rFonts w:ascii="Courier New" w:hAnsi="Courier New" w:cs="Courier New" w:hint="default"/>
        <w:b/>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85E6F"/>
    <w:multiLevelType w:val="hybridMultilevel"/>
    <w:tmpl w:val="06CE609C"/>
    <w:lvl w:ilvl="0" w:tplc="AED492AA">
      <w:start w:val="1"/>
      <w:numFmt w:val="decimal"/>
      <w:lvlText w:val="%1."/>
      <w:lvlJc w:val="left"/>
      <w:pPr>
        <w:ind w:left="720" w:hanging="360"/>
      </w:pPr>
      <w:rPr>
        <w:rFonts w:ascii="Arial" w:hAnsi="Arial" w:cs="Arial"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C0"/>
    <w:rsid w:val="000019F2"/>
    <w:rsid w:val="00040C5D"/>
    <w:rsid w:val="00340E51"/>
    <w:rsid w:val="00471695"/>
    <w:rsid w:val="005D7AC0"/>
    <w:rsid w:val="007A0968"/>
    <w:rsid w:val="00907BDA"/>
    <w:rsid w:val="00AA4F09"/>
    <w:rsid w:val="00E7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B68E0A"/>
  <w15:chartTrackingRefBased/>
  <w15:docId w15:val="{9C356464-4183-4F35-819B-DBE79842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9F2"/>
    <w:rPr>
      <w:color w:val="0563C1" w:themeColor="hyperlink"/>
      <w:u w:val="single"/>
    </w:rPr>
  </w:style>
  <w:style w:type="character" w:styleId="CommentReference">
    <w:name w:val="annotation reference"/>
    <w:uiPriority w:val="99"/>
    <w:semiHidden/>
    <w:unhideWhenUsed/>
    <w:rsid w:val="00340E51"/>
    <w:rPr>
      <w:sz w:val="16"/>
      <w:szCs w:val="16"/>
    </w:rPr>
  </w:style>
  <w:style w:type="paragraph" w:styleId="CommentText">
    <w:name w:val="annotation text"/>
    <w:basedOn w:val="Normal"/>
    <w:link w:val="CommentTextChar"/>
    <w:uiPriority w:val="99"/>
    <w:semiHidden/>
    <w:unhideWhenUsed/>
    <w:rsid w:val="00340E51"/>
    <w:pPr>
      <w:spacing w:after="0" w:line="240" w:lineRule="auto"/>
      <w:ind w:left="720"/>
    </w:pPr>
    <w:rPr>
      <w:rFonts w:ascii="Times New Roman" w:eastAsia="Times New Roman" w:hAnsi="Times New Roman" w:cs="Times New Roman"/>
      <w:i/>
      <w:sz w:val="20"/>
      <w:szCs w:val="20"/>
      <w:lang w:val="en-GB"/>
    </w:rPr>
  </w:style>
  <w:style w:type="character" w:customStyle="1" w:styleId="CommentTextChar">
    <w:name w:val="Comment Text Char"/>
    <w:basedOn w:val="DefaultParagraphFont"/>
    <w:link w:val="CommentText"/>
    <w:uiPriority w:val="99"/>
    <w:semiHidden/>
    <w:rsid w:val="00340E51"/>
    <w:rPr>
      <w:rFonts w:ascii="Times New Roman" w:eastAsia="Times New Roman" w:hAnsi="Times New Roman" w:cs="Times New Roman"/>
      <w:i/>
      <w:sz w:val="20"/>
      <w:szCs w:val="20"/>
      <w:lang w:val="en-GB"/>
    </w:rPr>
  </w:style>
  <w:style w:type="paragraph" w:styleId="BalloonText">
    <w:name w:val="Balloon Text"/>
    <w:basedOn w:val="Normal"/>
    <w:link w:val="BalloonTextChar"/>
    <w:uiPriority w:val="99"/>
    <w:semiHidden/>
    <w:unhideWhenUsed/>
    <w:rsid w:val="00340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51"/>
    <w:rPr>
      <w:rFonts w:ascii="Segoe UI" w:hAnsi="Segoe UI" w:cs="Segoe UI"/>
      <w:sz w:val="18"/>
      <w:szCs w:val="18"/>
    </w:rPr>
  </w:style>
  <w:style w:type="paragraph" w:styleId="ListParagraph">
    <w:name w:val="List Paragraph"/>
    <w:basedOn w:val="Normal"/>
    <w:uiPriority w:val="34"/>
    <w:qFormat/>
    <w:rsid w:val="0034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citainsp.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citain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2018-10-15T10:21:00Z</dcterms:created>
  <dcterms:modified xsi:type="dcterms:W3CDTF">2018-10-15T10:21:00Z</dcterms:modified>
</cp:coreProperties>
</file>